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706" w:rsidRDefault="00160706" w:rsidP="00062BB5">
      <w:pPr>
        <w:spacing w:after="0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252131B" wp14:editId="6EF771D6">
            <wp:extent cx="6202680" cy="90754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169" cy="908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0706" w:rsidRDefault="00160706" w:rsidP="00062BB5">
      <w:pPr>
        <w:spacing w:after="0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0706" w:rsidRDefault="00160706" w:rsidP="00062BB5">
      <w:pPr>
        <w:spacing w:after="0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0706" w:rsidRDefault="00160706" w:rsidP="00062BB5">
      <w:pPr>
        <w:spacing w:after="0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0706" w:rsidRDefault="00160706" w:rsidP="00062BB5">
      <w:pPr>
        <w:spacing w:after="0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:rsidR="00062BB5" w:rsidRDefault="00062BB5" w:rsidP="00062BB5">
      <w:pPr>
        <w:spacing w:after="0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Пояснительная записка………………………………………………………..…….……….......3</w:t>
      </w:r>
    </w:p>
    <w:p w:rsidR="00062BB5" w:rsidRDefault="00062BB5" w:rsidP="00062BB5">
      <w:pPr>
        <w:spacing w:after="0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 учебного предмета ………………………………………………………...….......5</w:t>
      </w:r>
    </w:p>
    <w:p w:rsidR="00062BB5" w:rsidRDefault="00062BB5" w:rsidP="00062BB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учебного предмета……………….………………….......6</w:t>
      </w:r>
    </w:p>
    <w:p w:rsidR="00062BB5" w:rsidRDefault="00062BB5" w:rsidP="00062BB5">
      <w:pPr>
        <w:spacing w:after="0"/>
        <w:ind w:right="-2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Тематическое планирование …………………………...……………………………….............8 </w:t>
      </w:r>
    </w:p>
    <w:p w:rsidR="00062BB5" w:rsidRDefault="00062BB5" w:rsidP="00062BB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Учебно-методическое и материально-техническое обеспечение </w:t>
      </w:r>
    </w:p>
    <w:p w:rsidR="00062BB5" w:rsidRDefault="00062BB5" w:rsidP="00062BB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образовательного процесса………………..……........12</w:t>
      </w:r>
    </w:p>
    <w:p w:rsidR="00062BB5" w:rsidRDefault="00062BB5" w:rsidP="00062BB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Календарно – тематическое планирование……………………………...……………………14</w:t>
      </w: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>Прохождение программы…………………………………………………………………........17</w:t>
      </w:r>
    </w:p>
    <w:p w:rsidR="00062BB5" w:rsidRDefault="00062BB5" w:rsidP="00062BB5">
      <w:pPr>
        <w:spacing w:after="0"/>
        <w:jc w:val="both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BE08B0" w:rsidRDefault="00BE08B0" w:rsidP="00062BB5">
      <w:pPr>
        <w:spacing w:after="0"/>
        <w:rPr>
          <w:rFonts w:ascii="Calibri" w:eastAsia="Calibri" w:hAnsi="Calibri" w:cs="Times New Roman"/>
        </w:rPr>
      </w:pPr>
    </w:p>
    <w:p w:rsidR="00BE08B0" w:rsidRDefault="00BE08B0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Calibri" w:eastAsia="Calibri" w:hAnsi="Calibri" w:cs="Times New Roman"/>
        </w:rPr>
      </w:pPr>
    </w:p>
    <w:p w:rsidR="00062BB5" w:rsidRDefault="00062BB5" w:rsidP="00062BB5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062BB5" w:rsidRDefault="00062BB5" w:rsidP="00062BB5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Пояснительная записка </w:t>
      </w:r>
    </w:p>
    <w:p w:rsidR="00062BB5" w:rsidRDefault="00062BB5" w:rsidP="00062BB5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062BB5" w:rsidRDefault="00062BB5" w:rsidP="00062BB5">
      <w:pPr>
        <w:shd w:val="clear" w:color="auto" w:fill="FFFFFF"/>
        <w:spacing w:after="0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Рабочая программа по учебному предмету «</w:t>
      </w:r>
      <w:r w:rsidR="002A0CE7">
        <w:rPr>
          <w:rFonts w:ascii="Times New Roman" w:eastAsia="Calibri" w:hAnsi="Times New Roman" w:cs="Times New Roman"/>
          <w:sz w:val="24"/>
          <w:szCs w:val="24"/>
        </w:rPr>
        <w:t>Труд (технология)</w:t>
      </w:r>
      <w:r>
        <w:rPr>
          <w:rFonts w:ascii="Times New Roman" w:eastAsia="Calibri" w:hAnsi="Times New Roman" w:cs="Times New Roman"/>
          <w:sz w:val="24"/>
          <w:szCs w:val="24"/>
        </w:rPr>
        <w:t>» для 2 класса составлена на основе и в соответствии:</w:t>
      </w:r>
    </w:p>
    <w:p w:rsidR="00062BB5" w:rsidRDefault="00062BB5" w:rsidP="00062BB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-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Приказа Министерства просвещения РФ от 24 ноября 2022 г. № 1026 "Об утверждении федеральной адаптированной основной общеобразовательной программы обучающихся </w:t>
      </w:r>
      <w:r w:rsidR="00BE08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умственной отсталостью (</w:t>
      </w:r>
      <w:r w:rsidR="000331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интеллектуальными нарушениями</w:t>
      </w:r>
      <w:r w:rsidR="00BE08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";</w:t>
      </w:r>
    </w:p>
    <w:p w:rsidR="002714C4" w:rsidRPr="002714C4" w:rsidRDefault="002714C4" w:rsidP="00062BB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14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-</w:t>
      </w:r>
      <w:r w:rsidRPr="002714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Приказ</w:t>
      </w:r>
      <w:r w:rsidR="003273D9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714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Министерства просвещения РФ от 18.07.2024 г. №499 (цифровые издания с №807);</w:t>
      </w:r>
    </w:p>
    <w:p w:rsidR="00062BB5" w:rsidRDefault="00062BB5" w:rsidP="00062BB5">
      <w:pPr>
        <w:tabs>
          <w:tab w:val="left" w:pos="0"/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- АООП</w:t>
      </w:r>
      <w:r w:rsidR="003273D9">
        <w:rPr>
          <w:rFonts w:ascii="Times New Roman" w:eastAsia="Calibri" w:hAnsi="Times New Roman" w:cs="Times New Roman"/>
          <w:sz w:val="24"/>
          <w:szCs w:val="24"/>
        </w:rPr>
        <w:t xml:space="preserve"> (1 вариант) </w:t>
      </w:r>
      <w:r>
        <w:rPr>
          <w:rFonts w:ascii="Times New Roman" w:eastAsia="Calibri" w:hAnsi="Times New Roman" w:cs="Times New Roman"/>
          <w:sz w:val="24"/>
          <w:szCs w:val="24"/>
        </w:rPr>
        <w:t>школы – интерната №15 города Белово.</w:t>
      </w:r>
    </w:p>
    <w:p w:rsidR="00062BB5" w:rsidRDefault="00062BB5" w:rsidP="00062BB5">
      <w:pPr>
        <w:tabs>
          <w:tab w:val="left" w:pos="567"/>
        </w:tabs>
        <w:spacing w:before="24"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     Реализация программы обеспечивается учебником «</w:t>
      </w:r>
      <w:r>
        <w:rPr>
          <w:rFonts w:ascii="Times New Roman" w:hAnsi="Times New Roman"/>
          <w:sz w:val="24"/>
          <w:szCs w:val="24"/>
        </w:rPr>
        <w:t>Технология. Ручной труд». 2 класс: учебник для общеобразовательных организаций, реализующих адаптированные основные общеобразовательные программы/Л.А. Кузнецова - М: Просвещение, 2018.</w:t>
      </w:r>
    </w:p>
    <w:p w:rsidR="00062BB5" w:rsidRDefault="00062BB5" w:rsidP="00062BB5">
      <w:pPr>
        <w:tabs>
          <w:tab w:val="left" w:pos="567"/>
        </w:tabs>
        <w:spacing w:before="24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         Труд – это основа любых культурных достижений, один из главных видов деятельности в жизни человека. </w:t>
      </w:r>
    </w:p>
    <w:p w:rsidR="00062BB5" w:rsidRDefault="00062BB5" w:rsidP="00062BB5">
      <w:pPr>
        <w:suppressAutoHyphens/>
        <w:spacing w:after="0"/>
        <w:ind w:firstLine="567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Огромное значение придается ручному труду в развитии ребенка, так как в нём </w:t>
      </w:r>
      <w:proofErr w:type="gramStart"/>
      <w:r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заложены</w:t>
      </w:r>
      <w:proofErr w:type="gramEnd"/>
      <w:r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 неиссякаемы резервы развития его личности, благоприятные условия для его обучения и воспитания.</w:t>
      </w:r>
    </w:p>
    <w:p w:rsidR="00062BB5" w:rsidRDefault="00062BB5" w:rsidP="00062BB5">
      <w:pPr>
        <w:suppressAutoHyphens/>
        <w:spacing w:after="0"/>
        <w:ind w:firstLine="567"/>
        <w:jc w:val="both"/>
        <w:rPr>
          <w:rFonts w:ascii="Times New Roman" w:eastAsia="Arial Unicode MS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ar-SA"/>
        </w:rPr>
        <w:t xml:space="preserve">Основная цель </w:t>
      </w:r>
      <w:r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изучения данного предмета заключается во всестороннем развитии личности учащегося младшего возраста с </w:t>
      </w:r>
      <w:r w:rsidR="003273D9"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>интеллектуальными нарушениями</w:t>
      </w:r>
      <w:r>
        <w:rPr>
          <w:rFonts w:ascii="Times New Roman" w:eastAsia="Arial Unicode MS" w:hAnsi="Times New Roman" w:cs="Times New Roman"/>
          <w:kern w:val="2"/>
          <w:sz w:val="24"/>
          <w:szCs w:val="24"/>
          <w:lang w:eastAsia="ar-SA"/>
        </w:rPr>
        <w:t xml:space="preserve"> в процессе формирования трудовой культуры и подготовки его к последующему профильному обучению в старших классах. Его изучение способствует развитию созидательных возможностей личности, творческих способностей, формированию мотивации успеха и достижений на основе предметно-преобразующей деятельности.</w:t>
      </w:r>
    </w:p>
    <w:p w:rsidR="00062BB5" w:rsidRDefault="00062BB5" w:rsidP="00062BB5">
      <w:pPr>
        <w:suppressAutoHyphens/>
        <w:spacing w:after="0"/>
        <w:ind w:firstLine="567"/>
        <w:jc w:val="both"/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lang w:eastAsia="ar-SA"/>
        </w:rPr>
        <w:t>Задачи изучения предмета: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― формировать представления о материальной культуре как продукте творческой предметно-преобразующей деятельности человека. 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― формировать представления о гармоничном единстве природного и рукотворного мира и о месте в нём человека.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― расширять культурный кругозор, обогащать знания о культурно-исторических традициях в мире вещей. 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― расширять знания о материалах и их свойствах, технологиях использования.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― формировать практические умения и навыки в использовании различных материалов в предметно-преобразующей деятельности.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― формировать интерес к разнообразным видам труда.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― развивать познавательные психические процессы (восприятия, памяти, воображения, мышления, речи). 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― развивать умственную деятельность (анализ, синтез, сравнение, классификация, обобщение).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lastRenderedPageBreak/>
        <w:t>― развивать сенсомоторные процессы, руки, глазомер через формирование практических умений.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― развивать   регулятивные структуры деятельности (целеполагание, планирование, контроль и оценку действий и результатов деятельности в соответствии с поставленной целью).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― формировать информационную грамотность, умение работать с различными источниками информации. 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― формировать коммуникативную культуру, развивать активность, целенаправленность, инициативность; духовно-нравственное воспитание и развитие социально ценных качеств личности.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Коррекция интеллектуальных и физических недостатков с учетом их возрастных особенностей, которая предусматривает: 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― 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трудовом объекте существенные признаки, устанавливать сходство и различие между предметами;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― развитие аналитико-синтетической деятельности, деятельности сравнения, обобщения; совершенствование умения ориентироваться в задании, планировании работы, последовательном изготовлении изделия;</w:t>
      </w:r>
    </w:p>
    <w:p w:rsidR="00062BB5" w:rsidRDefault="00062BB5" w:rsidP="00062BB5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― коррекцию ручной моторики; улучшение зрительно-двигательной координации путем использования вариативных и многократно повторяющихся действий с применением разнообразного трудового материала. </w:t>
      </w:r>
    </w:p>
    <w:p w:rsidR="00062BB5" w:rsidRDefault="00062BB5" w:rsidP="00062BB5">
      <w:pPr>
        <w:tabs>
          <w:tab w:val="left" w:pos="55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Трудовое обучение в специальной (коррекционной) школе является одним из важных предметов.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к построению процесса обучения по трудовому обучению является основной характерной особенностью этого учебного предмета, что способствует формированию у воспитанников не только представлений о взаимодействии человека и окружающего мира, о роли трудовой деятельности людей в развитии общества, но и позволяет сформировать у них начальные технологические знания, важнейшие трудовые умения и навыки.</w:t>
      </w:r>
      <w:proofErr w:type="gramEnd"/>
    </w:p>
    <w:p w:rsidR="00062BB5" w:rsidRDefault="00062BB5" w:rsidP="00062BB5">
      <w:pPr>
        <w:tabs>
          <w:tab w:val="left" w:pos="55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Предмет   является опорным в проектировании универсальных учебных действий. В 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нём все элементы учебной деятельности – целеполагание, планирование, ориентировка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преобразование, прогнозирование, умение предлагать способы решения, оценка 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изделия и т.д.- предстают в наглядном виде и тем самым становятся более понятными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учащихся.</w:t>
      </w:r>
    </w:p>
    <w:p w:rsidR="00062BB5" w:rsidRDefault="00062BB5" w:rsidP="00062BB5">
      <w:pPr>
        <w:tabs>
          <w:tab w:val="left" w:pos="55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процессе трудового обучения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 мелкой моторики рук.  Вся работа на уроках должна носить целенаправленный характер, способствовать развитию самостоятельности обучающихся при выполнении трудовых заданий, подготавливать их к общетехническому труду. </w:t>
      </w:r>
    </w:p>
    <w:p w:rsidR="00062BB5" w:rsidRDefault="00062BB5" w:rsidP="00062BB5">
      <w:pPr>
        <w:tabs>
          <w:tab w:val="left" w:pos="55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Перечень изделий и распределение учебного времени по видам труда даются 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примерные. В зависимости от условий школы и состава класса каждый учитель должен 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отобрать наиболее доступные для выполнения работы.</w:t>
      </w:r>
    </w:p>
    <w:p w:rsidR="00062BB5" w:rsidRDefault="00062BB5" w:rsidP="00062BB5">
      <w:pPr>
        <w:shd w:val="clear" w:color="auto" w:fill="FFFFFF"/>
        <w:tabs>
          <w:tab w:val="left" w:pos="284"/>
          <w:tab w:val="left" w:pos="567"/>
          <w:tab w:val="left" w:pos="798"/>
          <w:tab w:val="left" w:pos="8488"/>
        </w:tabs>
        <w:spacing w:after="0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На учебный предмет «Ручной труд» во 2 классе в соответствии с учебным планом  отводится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1 час в неделю (34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учебных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недели;  34 часа в год).</w:t>
      </w:r>
    </w:p>
    <w:p w:rsidR="00062BB5" w:rsidRDefault="00062BB5" w:rsidP="00062BB5">
      <w:pPr>
        <w:tabs>
          <w:tab w:val="left" w:pos="55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BB5" w:rsidRDefault="00062BB5" w:rsidP="00062BB5">
      <w:pPr>
        <w:tabs>
          <w:tab w:val="left" w:pos="55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BB5" w:rsidRDefault="00062BB5" w:rsidP="00062BB5">
      <w:pPr>
        <w:tabs>
          <w:tab w:val="left" w:pos="2640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062BB5" w:rsidRDefault="00062BB5" w:rsidP="00062BB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(34 часа)</w:t>
      </w:r>
    </w:p>
    <w:p w:rsidR="00062BB5" w:rsidRDefault="00062BB5" w:rsidP="00062BB5">
      <w:pPr>
        <w:tabs>
          <w:tab w:val="left" w:pos="585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Повторение пройденного в первом классе (1 ч.).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поведения, работы, и организации рабочего места на уроках </w:t>
      </w:r>
      <w:r w:rsidR="002A0CE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(технология)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 инструменты, используемые на уроках ручного труда.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Работа с глиной и пластилином (9 ч.).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Глина – строительный материал. Пластилин – материал для ручного труда.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надо знать о брусе. Изготовление из пластилина брусков.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из пластилина изделия, имеющего геометрическую форму. Что надо знать о цилиндре. Лепка из пластилина чашки цилиндрической формы.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надо знать о конусе. Глиняные изделия конической формы.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Лепка из пластилина чашки конической формы. Что надо знать о шаре. Лепка чайной посуды в форме шара. Лепка из пластилина фигурки «Медвежонок» из отдельных частей.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фигурок из целого куска пластилина.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Работа с природным материалом (3 ч.).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делают из природных материалов. Заготовка природных материалов.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игрушек из желудей и скорлупы. Свойства листьев. Аппликация из засушенных листьев.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Работа с бумагой и картоном (11 ч.).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сорта бумаги. Правила работы с клеем и кистью.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аппликации из мятой бумаги.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и свойства картона. Инструменты и материалы для работы с картоном.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из бумаги пакета для хранения изделий. Аппликация из обрывной бумаги. Изготовление бумажного шара из кругов.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Шара из бумажных полос. Что надо знать о линейке. Разметка бумаги и картона по линейке.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Изготовление предметной аппликации, состоящей из геометрических фигур.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композиции к сказке «Колобок» из складных бумажных фигурок.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надо знать о дорожных знаках. Изготовление из бумаги дорожного знака «Переход».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Работа с нитками (5 ч.).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ниток. Виды работы с нитками.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Связывание ниток в пучок.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Пришивание пуговиц.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ниток. Сматывание ниток в клубок.</w:t>
      </w:r>
    </w:p>
    <w:p w:rsidR="00062BB5" w:rsidRDefault="00062BB5" w:rsidP="00062BB5">
      <w:pPr>
        <w:tabs>
          <w:tab w:val="left" w:pos="60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Работа с тканью (2 ч.).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чего делают ткань. Применение, назначение и свойства ткани.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Изготовление игольницы.</w:t>
      </w:r>
    </w:p>
    <w:p w:rsidR="00062BB5" w:rsidRDefault="00062BB5" w:rsidP="00062BB5">
      <w:pPr>
        <w:tabs>
          <w:tab w:val="left" w:pos="55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Работа с пластилином (1 ч.).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композиции к сказке «Колобок».</w:t>
      </w:r>
    </w:p>
    <w:p w:rsidR="00062BB5" w:rsidRDefault="00062BB5" w:rsidP="00062BB5">
      <w:pPr>
        <w:tabs>
          <w:tab w:val="left" w:pos="58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Работа с текстильными материалами (1 ч.).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Вышивка. Приёмы вышивания нитками.</w:t>
      </w:r>
    </w:p>
    <w:p w:rsidR="00062BB5" w:rsidRDefault="00062BB5" w:rsidP="00062BB5">
      <w:pPr>
        <w:tabs>
          <w:tab w:val="left" w:pos="55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Работа с тесьмой (1 ч.).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тесьмы. Изготовление салфетки с аппликацией из тесьмы.</w:t>
      </w:r>
    </w:p>
    <w:p w:rsidR="00062BB5" w:rsidRDefault="00062BB5" w:rsidP="00062BB5">
      <w:pPr>
        <w:tabs>
          <w:tab w:val="left" w:pos="550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  является опорным в проектировании универсальных учебных действий. В 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нём все элементы учебной деятельности – целеполагание, планирование, ориентировка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преобразование, прогнозирование, умение предлагать способы решения, оценка </w:t>
      </w: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изделия и т.д.- предстают в наглядном виде и тем самым становятся более понятными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учащихся.</w:t>
      </w:r>
    </w:p>
    <w:p w:rsidR="00062BB5" w:rsidRDefault="00062BB5" w:rsidP="00062BB5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школьников строится с учётом освоения конкретных технологических операций в ходе создания изделий из различных материалов.</w:t>
      </w:r>
    </w:p>
    <w:p w:rsidR="00062BB5" w:rsidRDefault="00062BB5" w:rsidP="00062BB5">
      <w:pPr>
        <w:tabs>
          <w:tab w:val="left" w:pos="550"/>
        </w:tabs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BB5" w:rsidRDefault="00062BB5" w:rsidP="00062BB5">
      <w:pPr>
        <w:tabs>
          <w:tab w:val="left" w:pos="55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BB5" w:rsidRDefault="00062BB5" w:rsidP="00062BB5">
      <w:pPr>
        <w:tabs>
          <w:tab w:val="left" w:pos="55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BB5" w:rsidRDefault="00062BB5" w:rsidP="00062BB5">
      <w:pPr>
        <w:tabs>
          <w:tab w:val="left" w:pos="55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BB5" w:rsidRDefault="00062BB5" w:rsidP="00062BB5">
      <w:pPr>
        <w:tabs>
          <w:tab w:val="left" w:pos="55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BB5" w:rsidRDefault="00062BB5" w:rsidP="00062BB5">
      <w:pPr>
        <w:tabs>
          <w:tab w:val="left" w:pos="284"/>
          <w:tab w:val="left" w:pos="567"/>
          <w:tab w:val="left" w:pos="798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Планируемые результаты </w:t>
      </w:r>
    </w:p>
    <w:p w:rsidR="00062BB5" w:rsidRDefault="00062BB5" w:rsidP="00062BB5">
      <w:pPr>
        <w:tabs>
          <w:tab w:val="left" w:pos="284"/>
          <w:tab w:val="left" w:pos="567"/>
          <w:tab w:val="left" w:pos="798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освоения учебного предмета</w:t>
      </w:r>
    </w:p>
    <w:p w:rsidR="00062BB5" w:rsidRDefault="00062BB5" w:rsidP="00062BB5">
      <w:pPr>
        <w:tabs>
          <w:tab w:val="left" w:pos="284"/>
          <w:tab w:val="left" w:pos="567"/>
          <w:tab w:val="left" w:pos="798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результаты:</w:t>
      </w:r>
    </w:p>
    <w:p w:rsidR="00062BB5" w:rsidRDefault="00062BB5" w:rsidP="00062BB5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положительное отношение и интерес к труду; </w:t>
      </w:r>
    </w:p>
    <w:p w:rsidR="00062BB5" w:rsidRDefault="00062BB5" w:rsidP="00062BB5">
      <w:pPr>
        <w:spacing w:after="0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понимание значения и ценности труда; отношение к труду как первой жизненной необходимости. </w:t>
      </w:r>
    </w:p>
    <w:p w:rsidR="00062BB5" w:rsidRDefault="00062BB5" w:rsidP="00062BB5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понимание красоты в труде, в окружающей действительности и возникновение эмоциональной реакции «красиво» или «некрасиво»; </w:t>
      </w:r>
    </w:p>
    <w:p w:rsidR="00062BB5" w:rsidRDefault="00062BB5" w:rsidP="00062BB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осознание своих достижений в области трудовой деятельности; </w:t>
      </w:r>
    </w:p>
    <w:p w:rsidR="00062BB5" w:rsidRDefault="00062BB5" w:rsidP="00062BB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к самооценке; </w:t>
      </w:r>
    </w:p>
    <w:p w:rsidR="00062BB5" w:rsidRDefault="00062BB5" w:rsidP="00062BB5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умение выражать свое отношение к результатам собственной и чужой творческой деятельности «нравится» или «не нравится; </w:t>
      </w:r>
    </w:p>
    <w:p w:rsidR="00062BB5" w:rsidRDefault="00062BB5" w:rsidP="00062BB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привычка к организованности, порядку, аккуратности.</w:t>
      </w:r>
    </w:p>
    <w:p w:rsidR="00062BB5" w:rsidRDefault="00062BB5" w:rsidP="00062BB5">
      <w:pPr>
        <w:autoSpaceDE w:val="0"/>
        <w:autoSpaceDN w:val="0"/>
        <w:adjustRightInd w:val="0"/>
        <w:spacing w:after="0"/>
        <w:contextualSpacing/>
        <w:jc w:val="both"/>
        <w:textAlignment w:val="center"/>
        <w:rPr>
          <w:rFonts w:ascii="Times New Roman" w:hAnsi="Times New Roman" w:cs="Times New Roman"/>
          <w:b/>
          <w:szCs w:val="24"/>
        </w:rPr>
      </w:pPr>
    </w:p>
    <w:p w:rsidR="00062BB5" w:rsidRDefault="00062BB5" w:rsidP="00062B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062BB5" w:rsidRDefault="00062BB5" w:rsidP="00062BB5">
      <w:pPr>
        <w:shd w:val="clear" w:color="auto" w:fill="FFFFFF"/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Минимальный уровень </w:t>
      </w:r>
      <w:r>
        <w:rPr>
          <w:rFonts w:ascii="Times New Roman" w:eastAsia="Calibri" w:hAnsi="Times New Roman" w:cs="Times New Roman"/>
          <w:i/>
          <w:sz w:val="24"/>
          <w:szCs w:val="24"/>
        </w:rPr>
        <w:t>овладения предметными результатами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является обязательным для всех обучающихся с легкой умственной отсталостью второго класса, вклю</w:t>
      </w:r>
      <w:r>
        <w:rPr>
          <w:rFonts w:ascii="Times New Roman" w:eastAsia="Calibri" w:hAnsi="Times New Roman" w:cs="Times New Roman"/>
          <w:sz w:val="24"/>
          <w:szCs w:val="24"/>
        </w:rPr>
        <w:softHyphen/>
        <w:t xml:space="preserve">чающий следующие </w:t>
      </w:r>
      <w:r>
        <w:rPr>
          <w:rFonts w:ascii="Times New Roman" w:eastAsia="Calibri" w:hAnsi="Times New Roman" w:cs="Times New Roman"/>
          <w:i/>
          <w:sz w:val="24"/>
          <w:szCs w:val="24"/>
        </w:rPr>
        <w:t>знания и умения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К концу второго класса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обучающиеся с легкой умственной отсталостью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должны 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знать: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правила организации рабочего места;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виды трудовых работ;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названия и свойства поделочных материалов, используемых на уроках ручного труда во втором классе, правила их хранения, санитарно-гигиенические требования при работе с ними;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названия инструментов, необходимых на уроках ручного труда, их устройство, правила техники безопасной работы колющими и режущими инструментами;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приемы работы (приемы разметки деталей, примы выделения детали из заготовки, приемы формообразования, приемы соединения деталей, примы отделки изделия), используемые на уроках ручного труда.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 концу второго класса обучающиеся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легкой умственной отсталостью </w:t>
      </w:r>
      <w:r>
        <w:rPr>
          <w:rFonts w:ascii="Times New Roman" w:eastAsia="Calibri" w:hAnsi="Times New Roman" w:cs="Times New Roman"/>
          <w:bCs/>
          <w:sz w:val="24"/>
          <w:szCs w:val="24"/>
        </w:rPr>
        <w:t>должны у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меть: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организовать свое рабочее место в зависимости от характера выполняемой работы, рационально располагать инструменты, материалы и приспособления на рабочем столе, сохранять порядок на рабочем месте с помощью учителя;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анализировать объект, подлежащий изготовлению, выделять и называть его признаки и свойства;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определять способы соединения деталей с помощью учителя;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составлять стандартный план работы по пунктам с опорой на предметно-операционный план с помощью учителя;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работать с доступными материалами (глиной и пластилином, природными материалами, с бумагой и нитками).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владеть некоторыми технологическими приемами ручной обработки поделочных материалов с помощью учителя. </w:t>
      </w:r>
    </w:p>
    <w:p w:rsidR="00062BB5" w:rsidRDefault="00062BB5" w:rsidP="00062BB5">
      <w:pPr>
        <w:spacing w:after="0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Достаточный уровень </w:t>
      </w:r>
      <w:r>
        <w:rPr>
          <w:rFonts w:ascii="Times New Roman" w:eastAsia="Calibri" w:hAnsi="Times New Roman" w:cs="Times New Roman"/>
          <w:sz w:val="24"/>
          <w:szCs w:val="24"/>
        </w:rPr>
        <w:t>освоения предметными результатами не является обязательным для всех обучающихся второго класса.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К концу второго года обучения ручному труду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обучающиеся с легкой умственной отсталостью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должны 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знать: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правила рациональной организации труда, включающей в себя упорядоченность действий и самодисциплину.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К концу второго класса обучающиеся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лёгкой умственной отсталостью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должны 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уметь: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самостоятельно находить необходимую для выполнения работы информацию в материалах учебника, рабочей тетради; 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работать с доступной для первоклассников наглядностью: составлять план работы над изделием с опорой на предметно-операционные, графические планы, и действовать в соответствии с ними в процессе изготовления изделия;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осуществлять текущий самоконтроль выполняемых практических действий и корректировку хода практической работы; оценить свое изделие (красиво, некрасиво, аккуратное, похоже на образец); устанавливать причинно-следственные связи между выполняемыми действиями и их результатами;</w:t>
      </w:r>
    </w:p>
    <w:p w:rsidR="00062BB5" w:rsidRDefault="00062BB5" w:rsidP="00062BB5">
      <w:pPr>
        <w:shd w:val="clear" w:color="auto" w:fill="FFFFFF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выполнять общественные поручения по уборке класса/мастерской после уроков ручного труда.</w:t>
      </w:r>
    </w:p>
    <w:p w:rsidR="00062BB5" w:rsidRDefault="00062BB5" w:rsidP="00062BB5">
      <w:pPr>
        <w:tabs>
          <w:tab w:val="left" w:pos="180"/>
          <w:tab w:val="left" w:pos="2640"/>
          <w:tab w:val="center" w:pos="4677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62BB5" w:rsidRDefault="00062BB5" w:rsidP="00062BB5">
      <w:pPr>
        <w:tabs>
          <w:tab w:val="left" w:pos="2640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BB5" w:rsidRDefault="00062BB5" w:rsidP="00062BB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62BB5" w:rsidSect="008D4507">
          <w:footerReference w:type="default" r:id="rId9"/>
          <w:pgSz w:w="11906" w:h="16838" w:code="9"/>
          <w:pgMar w:top="1134" w:right="851" w:bottom="851" w:left="1701" w:header="709" w:footer="709" w:gutter="0"/>
          <w:cols w:space="720"/>
          <w:titlePg/>
        </w:sectPr>
      </w:pPr>
    </w:p>
    <w:p w:rsidR="00062BB5" w:rsidRDefault="00062BB5" w:rsidP="00062BB5">
      <w:pPr>
        <w:pStyle w:val="a5"/>
        <w:keepNext/>
        <w:tabs>
          <w:tab w:val="left" w:pos="1276"/>
        </w:tabs>
        <w:spacing w:line="276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Тематическое планирование</w:t>
      </w:r>
    </w:p>
    <w:tbl>
      <w:tblPr>
        <w:tblW w:w="15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4932"/>
        <w:gridCol w:w="850"/>
        <w:gridCol w:w="709"/>
        <w:gridCol w:w="850"/>
        <w:gridCol w:w="993"/>
        <w:gridCol w:w="6094"/>
      </w:tblGrid>
      <w:tr w:rsidR="00062BB5" w:rsidTr="00062BB5">
        <w:trPr>
          <w:trHeight w:val="315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widowControl w:val="0"/>
              <w:suppressAutoHyphens/>
              <w:spacing w:after="0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№ урока</w:t>
            </w:r>
          </w:p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в году</w:t>
            </w:r>
          </w:p>
        </w:tc>
        <w:tc>
          <w:tcPr>
            <w:tcW w:w="4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Тема раздела,  тема урока.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widowControl w:val="0"/>
              <w:suppressAutoHyphens/>
              <w:spacing w:after="0"/>
              <w:ind w:left="-6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в теме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ind w:left="-143" w:right="-108" w:firstLine="143"/>
              <w:rPr>
                <w:rFonts w:ascii="Calibri" w:eastAsia="Calibri" w:hAnsi="Calibri" w:cs="Times New Roman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Экск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Формы контроля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BB5" w:rsidRDefault="00062BB5">
            <w:pPr>
              <w:tabs>
                <w:tab w:val="left" w:pos="1200"/>
              </w:tabs>
              <w:spacing w:after="0"/>
              <w:jc w:val="center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062BB5" w:rsidTr="00062BB5">
        <w:trPr>
          <w:trHeight w:val="735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.</w:t>
            </w:r>
          </w:p>
          <w:p w:rsidR="00062BB5" w:rsidRDefault="00062BB5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widowControl w:val="0"/>
              <w:suppressAutoHyphens/>
              <w:spacing w:after="0"/>
              <w:ind w:right="-102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Провер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.</w:t>
            </w:r>
          </w:p>
          <w:p w:rsidR="00062BB5" w:rsidRDefault="00062BB5">
            <w:pPr>
              <w:spacing w:after="0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работы</w:t>
            </w: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пройденного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первом классе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Обобщают и повторяют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знания, полученные в первом классе о правилах поведения и работы, общие правила организации рабочего места.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Распознают и называют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 и материалы, используемые на уроках ручного труда.</w:t>
            </w: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поведения, правила организации рабочего места на уроках ручного труда. Материалы и инструменты.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глиной и пластилином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(3)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Исследуют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сопоставляют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глины и пластилина.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Повторяют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и правила работы с этими материалами.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Анализирую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изделие, планируют последовательность его выполнения под руководством учителя.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Корректируют выполнения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изделия. </w:t>
            </w: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Глина – строительный материал. Пластилин – материал для ручного труда.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брусе. Изготовление из пластилина брусков.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из пластилина изделия, имеющего геометрическую форму.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rPr>
          <w:trHeight w:val="25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природным материалом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Осваивают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сбора и хранения природных материалов.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Осмысливают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бережного отношения к природе.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Соотносят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природные материалы по форме, цвету с реальными объектами.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Выполняют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практические работы из природных материалов. </w:t>
            </w: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3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делают из природных материалов. Заготовка природных материалов.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игрушек из желудей и скорлупы.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бумагой и картоном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Исследуют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сопоставляют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свойства бумаги.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Определяют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 руководством учителя) виды бумаги по цвету, толщине.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сорта бумаги. Правила работы с клеем и кистью.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аппликации из мятой бумаги.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и свойства картона. Инструменты и материалы для работы с картоном.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 бумаги пакета для хранения изделий.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rPr>
          <w:trHeight w:val="24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нитками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(3)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нитей, их состав, свойства, назначение и применение в быту и на производстве под руководством учителя.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 и приспособления, необходимые для работы.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Осваивают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безопасной работы с иглой и ножницами.</w:t>
            </w: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ниток. Виды работы с нитками.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93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Связывание ниток в пучок.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Пришивание пуговиц.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глиной и пластилином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9 (3)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Анализируют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планируют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последовательность его выполнения под руководством учителя.</w:t>
            </w:r>
          </w:p>
        </w:tc>
      </w:tr>
      <w:tr w:rsidR="00062BB5" w:rsidTr="00062BB5">
        <w:trPr>
          <w:trHeight w:val="2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цилиндре. Лепка из пластилина чашки цилиндрической формы.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rPr>
          <w:trHeight w:val="2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конусе. Глиняные изделия конической формы.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Лепка из пластилина чашки конической формы.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природным материалом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Создают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аппликацию сухих из  листьев по заданному образцу.</w:t>
            </w: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листьев. Аппликация из засушенных листьев.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rPr>
          <w:trHeight w:val="1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бумагой и картоном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Осваивают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приёмы работы с обрывной бумагой.</w:t>
            </w:r>
          </w:p>
        </w:tc>
      </w:tr>
      <w:tr w:rsidR="00062BB5" w:rsidTr="00062BB5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из обрывной бумаги.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нитками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Анализируют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изделие, планируют последовательность его выполнения под руководством учителя.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Корректируют выполнения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изделия. 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ниток.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глиной и пластилином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шаре. Лепка чайной посуды в форме шара.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rPr>
          <w:trHeight w:val="30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бумагой и картоном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rPr>
          <w:trHeight w:val="30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бумажного шара из кругов.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шара из бумажных полос.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rPr>
          <w:trHeight w:val="2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нитками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rPr>
          <w:trHeight w:val="24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Сматывание ниток в клубок.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rPr>
          <w:trHeight w:val="31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глиной и пластилином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из пластилина фигурки «Медвежонок» из отдельных частей.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rPr>
          <w:trHeight w:val="2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фигурок из целого куска пластилина.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бумагой и картоном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Осваивают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приёмы работы с бумагой, правила работы с ножницами, разметки деталей по линейке, по шаблону и сгибанием, правила соединения деталей изделия при помощи клея.</w:t>
            </w: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линейке. Разметка бумаги и картона по линейке.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rPr>
          <w:trHeight w:val="49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предметной аппликации, состоящей из геометрических фигур.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rPr>
          <w:trHeight w:val="28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тканью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чего делают ткань. Применение, назначение и свойства ткани.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игольницы.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пластилином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композиции к сказке «Колобок».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бумагой и картоном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композиции к сказке «Колобок» из складных бумажных фигурок.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надо знать о дорожных знаках.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Изготовление из бумаги дорожного знака «Переход».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текстильными материалами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Осваивают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стежков.</w:t>
            </w:r>
          </w:p>
          <w:p w:rsidR="00062BB5" w:rsidRDefault="00062BB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способы выполнения стежков на основе прямых стежков.</w:t>
            </w:r>
          </w:p>
        </w:tc>
      </w:tr>
      <w:tr w:rsidR="00062BB5" w:rsidTr="00062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Вышивка. Приёмы вышивания нитками.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 w:line="256" w:lineRule="auto"/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тесьмой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rPr>
          <w:trHeight w:val="36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тесьмы. Изготовление салфетки с аппликацией из тесьмы.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B5" w:rsidRDefault="00062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062BB5">
        <w:trPr>
          <w:trHeight w:val="36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Всего часов: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BB5" w:rsidRDefault="00062BB5" w:rsidP="00062BB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62BB5">
          <w:pgSz w:w="16838" w:h="11906" w:orient="landscape"/>
          <w:pgMar w:top="1440" w:right="1080" w:bottom="1440" w:left="1080" w:header="709" w:footer="709" w:gutter="0"/>
          <w:cols w:space="720"/>
        </w:sectPr>
      </w:pPr>
    </w:p>
    <w:p w:rsidR="00062BB5" w:rsidRDefault="00062BB5" w:rsidP="00062BB5">
      <w:pPr>
        <w:pStyle w:val="a8"/>
        <w:spacing w:line="276" w:lineRule="auto"/>
        <w:jc w:val="center"/>
        <w:rPr>
          <w:b/>
        </w:rPr>
      </w:pPr>
      <w:r>
        <w:rPr>
          <w:b/>
        </w:rPr>
        <w:lastRenderedPageBreak/>
        <w:t>Учебно-методическое</w:t>
      </w:r>
    </w:p>
    <w:p w:rsidR="00062BB5" w:rsidRDefault="00062BB5" w:rsidP="00062BB5">
      <w:pPr>
        <w:pStyle w:val="a8"/>
        <w:spacing w:line="276" w:lineRule="auto"/>
        <w:jc w:val="center"/>
        <w:rPr>
          <w:b/>
        </w:rPr>
      </w:pPr>
      <w:r>
        <w:rPr>
          <w:b/>
        </w:rPr>
        <w:t>и материально-техническое обеспечение образовательного процесса</w:t>
      </w:r>
    </w:p>
    <w:p w:rsidR="00062BB5" w:rsidRDefault="00062BB5" w:rsidP="00062BB5">
      <w:pPr>
        <w:pStyle w:val="a8"/>
        <w:spacing w:line="276" w:lineRule="auto"/>
        <w:jc w:val="both"/>
        <w:rPr>
          <w:b/>
        </w:rPr>
      </w:pPr>
    </w:p>
    <w:p w:rsidR="00062BB5" w:rsidRDefault="00062BB5" w:rsidP="00062BB5">
      <w:pPr>
        <w:pStyle w:val="a8"/>
        <w:spacing w:line="276" w:lineRule="auto"/>
        <w:jc w:val="both"/>
      </w:pPr>
      <w:r>
        <w:t xml:space="preserve">         </w:t>
      </w:r>
      <w:r>
        <w:rPr>
          <w:b/>
          <w:bCs/>
        </w:rPr>
        <w:t xml:space="preserve">         Литература для учителя: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 xml:space="preserve">Примерные рабочие программы по учебным предметам и коррекционным курсам образования </w:t>
      </w:r>
      <w:proofErr w:type="gramStart"/>
      <w:r>
        <w:t>обучающихся</w:t>
      </w:r>
      <w:proofErr w:type="gramEnd"/>
      <w:r>
        <w:t xml:space="preserve"> с умственной отсталостью. Вариант 1.  2 класс/ Министерство просвещения Российской Федерации. – М.: Просвещение, 2022.Программа специальных (коррекционных) образовательных учреждений VIII вида: Подготовительный, 1-4 классы</w:t>
      </w:r>
      <w:proofErr w:type="gramStart"/>
      <w:r>
        <w:t xml:space="preserve"> / П</w:t>
      </w:r>
      <w:proofErr w:type="gramEnd"/>
      <w:r>
        <w:t>од ред. В.В. Воронковой; 7-е издание. - М.: Просвещение, 2010.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Антипов В.И. Руководство трудовым обучением в младших классах вспомогательной школы.- М., 1970.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Антипов В.И. Внеклассные занятия по труду во вспомогательной школе.- М.,1971.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Воспитание и обучение детей во вспомогательной школе</w:t>
      </w:r>
      <w:proofErr w:type="gramStart"/>
      <w:r>
        <w:t xml:space="preserve"> / П</w:t>
      </w:r>
      <w:proofErr w:type="gramEnd"/>
      <w:r>
        <w:t>од ред. Воронковой В.В. –М.,1994.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Ельников Д.П. Обучение школьников прикладным видам труда // Школа и производство.- 2000.- №1.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proofErr w:type="spellStart"/>
      <w:r>
        <w:t>Жидкина</w:t>
      </w:r>
      <w:proofErr w:type="spellEnd"/>
      <w:r>
        <w:t xml:space="preserve"> Т.С., Кузьмина Н.Н. Методика преподавания ручного труда в младших классах коррекционной школы 8 вида</w:t>
      </w:r>
      <w:proofErr w:type="gramStart"/>
      <w:r>
        <w:t>.-</w:t>
      </w:r>
      <w:proofErr w:type="gramEnd"/>
      <w:r>
        <w:t>М.: Издательский центр «Академия», 2005.-192 с.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Зотов Ю.Б. Организация современного урока.- М., 1984.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Ковалева Е. А. Трудовое обучение во вспомогательной школе. Из опыта работы.- М., 1980.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Мирский С. Л. Изучение трудовых возможностей учащихся вспомогательной школы // Дефектология, 1997.- №3.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Мирский С. Л. Индивидуальный подход к учащимся вспомогательной школы в трудовом обучении. М., 1980.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Нагибина М.И. Нетрадиционные материалы на уроках труда в начальной школе.- Ярославль, 1996.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Нагибина М.И. Чудеса для детей из ненужных вещей.- Ярославль, 1998.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Павлова Н. П. Трудовое обучение в 1-3 классах вспомогательной школы.- М.: Просвещение, 1988.- 176с.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proofErr w:type="spellStart"/>
      <w:r>
        <w:t>Пинский</w:t>
      </w:r>
      <w:proofErr w:type="spellEnd"/>
      <w:r>
        <w:t xml:space="preserve"> Б.И. Коррекционн</w:t>
      </w:r>
      <w:proofErr w:type="gramStart"/>
      <w:r>
        <w:t>о-</w:t>
      </w:r>
      <w:proofErr w:type="gramEnd"/>
      <w:r>
        <w:t xml:space="preserve"> воспитательное значение труда для психического развития учащихся вспомогательной школы .-М., 1972.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Тарасенко С.Д. Забавные поделки.- М., 1992.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Ткаченко В.Г. Обучение приемам работы измерительной линейкой на уроках труда во вспомогательной школе //Дефектология.- 1999.-№5.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Трудовое обучение во вспомогательной школе: Кн. Для учителя: Из опыта работы / составитель Ковалева Е.А.- М., 1988.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proofErr w:type="spellStart"/>
      <w:r>
        <w:t>Цамулина</w:t>
      </w:r>
      <w:proofErr w:type="spellEnd"/>
      <w:r>
        <w:t xml:space="preserve"> Е.Е. Изготовление поделок из ненужных вещей.- Ярославль, 1999.</w:t>
      </w:r>
    </w:p>
    <w:p w:rsidR="00062BB5" w:rsidRDefault="00062BB5" w:rsidP="00062BB5">
      <w:pPr>
        <w:pStyle w:val="a8"/>
        <w:numPr>
          <w:ilvl w:val="0"/>
          <w:numId w:val="2"/>
        </w:numPr>
        <w:spacing w:line="276" w:lineRule="auto"/>
        <w:jc w:val="both"/>
      </w:pPr>
      <w:r>
        <w:t>Щербакова А.М. Воспитание ребенка с нарушением развития.- М.,2002.</w:t>
      </w:r>
    </w:p>
    <w:p w:rsidR="00062BB5" w:rsidRDefault="00062BB5" w:rsidP="00062BB5">
      <w:pPr>
        <w:pStyle w:val="a8"/>
        <w:spacing w:line="276" w:lineRule="auto"/>
        <w:jc w:val="both"/>
        <w:rPr>
          <w:b/>
          <w:bCs/>
        </w:rPr>
      </w:pPr>
    </w:p>
    <w:p w:rsidR="00062BB5" w:rsidRDefault="00062BB5" w:rsidP="00062BB5">
      <w:pPr>
        <w:pStyle w:val="a8"/>
        <w:spacing w:line="276" w:lineRule="auto"/>
        <w:jc w:val="both"/>
        <w:rPr>
          <w:b/>
          <w:bCs/>
        </w:rPr>
      </w:pPr>
    </w:p>
    <w:p w:rsidR="00062BB5" w:rsidRDefault="00062BB5" w:rsidP="00062BB5">
      <w:pPr>
        <w:pStyle w:val="a8"/>
        <w:spacing w:line="276" w:lineRule="auto"/>
        <w:jc w:val="both"/>
        <w:rPr>
          <w:b/>
          <w:bCs/>
        </w:rPr>
      </w:pPr>
    </w:p>
    <w:p w:rsidR="00062BB5" w:rsidRDefault="00062BB5" w:rsidP="00062BB5">
      <w:pPr>
        <w:pStyle w:val="a8"/>
        <w:spacing w:line="276" w:lineRule="auto"/>
        <w:jc w:val="both"/>
        <w:rPr>
          <w:b/>
          <w:bCs/>
        </w:rPr>
      </w:pPr>
    </w:p>
    <w:p w:rsidR="00062BB5" w:rsidRDefault="00062BB5" w:rsidP="00062BB5">
      <w:pPr>
        <w:pStyle w:val="a8"/>
        <w:spacing w:line="276" w:lineRule="auto"/>
        <w:jc w:val="both"/>
        <w:rPr>
          <w:b/>
          <w:bCs/>
        </w:rPr>
      </w:pPr>
    </w:p>
    <w:p w:rsidR="00062BB5" w:rsidRDefault="00062BB5" w:rsidP="00062BB5">
      <w:pPr>
        <w:pStyle w:val="a8"/>
        <w:spacing w:line="276" w:lineRule="auto"/>
        <w:jc w:val="both"/>
      </w:pPr>
      <w:r>
        <w:rPr>
          <w:b/>
          <w:bCs/>
        </w:rPr>
        <w:t xml:space="preserve">Литература для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>:</w:t>
      </w:r>
    </w:p>
    <w:p w:rsidR="00062BB5" w:rsidRDefault="00062BB5" w:rsidP="00062BB5">
      <w:pPr>
        <w:pStyle w:val="a8"/>
        <w:numPr>
          <w:ilvl w:val="0"/>
          <w:numId w:val="4"/>
        </w:numPr>
        <w:spacing w:line="276" w:lineRule="auto"/>
        <w:jc w:val="both"/>
      </w:pPr>
      <w:r>
        <w:t xml:space="preserve">Технология. Ручной труд. 2 класс: учебник для общеобразовательных организаций, реализующих адаптированные основные общеобразовательные программы / Л.А. Кузнецова. 8 –е изд., </w:t>
      </w:r>
      <w:proofErr w:type="spellStart"/>
      <w:r>
        <w:t>перераб</w:t>
      </w:r>
      <w:proofErr w:type="spellEnd"/>
      <w:r>
        <w:t>. – М.: Просвещение, 2018.</w:t>
      </w:r>
    </w:p>
    <w:p w:rsidR="00062BB5" w:rsidRDefault="00062BB5" w:rsidP="00062BB5">
      <w:pPr>
        <w:pStyle w:val="a8"/>
        <w:numPr>
          <w:ilvl w:val="0"/>
          <w:numId w:val="4"/>
        </w:numPr>
        <w:spacing w:line="276" w:lineRule="auto"/>
        <w:jc w:val="both"/>
      </w:pPr>
      <w:r>
        <w:t>Рабочая тетрадь к учебнику Технология. Ручной труд для 2 класса специальных (коррекционных) образовательных учреждений 8 вида Кузнецовой Л.А.-СПб</w:t>
      </w:r>
      <w:proofErr w:type="gramStart"/>
      <w:r>
        <w:t xml:space="preserve">.: </w:t>
      </w:r>
      <w:proofErr w:type="gramEnd"/>
      <w:r>
        <w:t>Просвещение, 20014.</w:t>
      </w:r>
    </w:p>
    <w:p w:rsidR="00062BB5" w:rsidRDefault="00062BB5" w:rsidP="00062BB5">
      <w:pPr>
        <w:pStyle w:val="a8"/>
        <w:spacing w:line="276" w:lineRule="auto"/>
        <w:jc w:val="both"/>
        <w:rPr>
          <w:b/>
        </w:rPr>
      </w:pPr>
      <w:r>
        <w:rPr>
          <w:b/>
          <w:color w:val="000000"/>
        </w:rPr>
        <w:t>Наглядные пособия:</w:t>
      </w:r>
    </w:p>
    <w:p w:rsidR="00062BB5" w:rsidRDefault="00062BB5" w:rsidP="00062BB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макеты «Овощи», макеты «Фрукты», макеты «Геометрические фигуры», набор детской </w:t>
      </w:r>
    </w:p>
    <w:p w:rsidR="00062BB5" w:rsidRDefault="00062BB5" w:rsidP="00062BB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посуды, игрушки, строительные кубики, наборы конструкторов, мозаика, виды и сорта </w:t>
      </w:r>
    </w:p>
    <w:p w:rsidR="00062BB5" w:rsidRDefault="00062BB5" w:rsidP="00062BB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бумаги и ткани, альбом этапы производства ткани, операционн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технологические карты </w:t>
      </w:r>
    </w:p>
    <w:p w:rsidR="00062BB5" w:rsidRDefault="00062BB5" w:rsidP="00062BB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разделам: работа с пластилином, текстильными материалами, бумагой и картоном, </w:t>
      </w:r>
    </w:p>
    <w:p w:rsidR="00062BB5" w:rsidRDefault="00062BB5" w:rsidP="00062BB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природным и бросовым материалом, стенды правил безопасной работы с инструментами, </w:t>
      </w:r>
    </w:p>
    <w:p w:rsidR="00062BB5" w:rsidRDefault="00062BB5" w:rsidP="00062BB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ЭОР (разработки мультимедийных презентаций, виртуальных экскурсий, учебных </w:t>
      </w:r>
      <w:proofErr w:type="gramEnd"/>
    </w:p>
    <w:p w:rsidR="00062BB5" w:rsidRDefault="00062BB5" w:rsidP="00062BB5">
      <w:pPr>
        <w:spacing w:after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фильмов).</w:t>
      </w:r>
    </w:p>
    <w:p w:rsidR="00062BB5" w:rsidRDefault="00062BB5" w:rsidP="00062BB5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   Раздаточный материал:</w:t>
      </w:r>
    </w:p>
    <w:p w:rsidR="00062BB5" w:rsidRDefault="00062BB5" w:rsidP="00062BB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Ножницы, простые карандаши, кисти, клей канцелярский, стеки, шаблоны, подкладные </w:t>
      </w:r>
    </w:p>
    <w:p w:rsidR="00062BB5" w:rsidRDefault="00062BB5" w:rsidP="00062BB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доски, салфетки, акварельные краски, цветные карандаши, альбомы, цветная бумага, </w:t>
      </w:r>
    </w:p>
    <w:p w:rsidR="00062BB5" w:rsidRDefault="00062BB5" w:rsidP="00062BB5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цветной и белый картон, наборы пластилина, природный материал: шишки, желуди</w:t>
      </w:r>
    </w:p>
    <w:p w:rsidR="00062BB5" w:rsidRDefault="00062BB5" w:rsidP="00062BB5">
      <w:pPr>
        <w:spacing w:after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скорлупа, сухие листья, различные виды бросового материала.</w:t>
      </w:r>
    </w:p>
    <w:p w:rsidR="00062BB5" w:rsidRDefault="00062BB5" w:rsidP="00062BB5">
      <w:pPr>
        <w:tabs>
          <w:tab w:val="num" w:pos="567"/>
        </w:tabs>
        <w:spacing w:after="0"/>
        <w:ind w:left="567" w:hanging="567"/>
        <w:rPr>
          <w:sz w:val="24"/>
          <w:szCs w:val="24"/>
        </w:rPr>
      </w:pPr>
    </w:p>
    <w:p w:rsidR="00062BB5" w:rsidRDefault="00062BB5" w:rsidP="00062BB5">
      <w:pPr>
        <w:tabs>
          <w:tab w:val="num" w:pos="567"/>
        </w:tabs>
        <w:spacing w:after="0"/>
        <w:ind w:left="567" w:hanging="567"/>
        <w:rPr>
          <w:sz w:val="24"/>
          <w:szCs w:val="24"/>
        </w:rPr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</w:pPr>
    </w:p>
    <w:p w:rsidR="00062BB5" w:rsidRDefault="00062BB5" w:rsidP="00062BB5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62BB5">
          <w:pgSz w:w="11906" w:h="16838"/>
          <w:pgMar w:top="1134" w:right="850" w:bottom="1134" w:left="1701" w:header="708" w:footer="708" w:gutter="0"/>
          <w:cols w:space="720"/>
        </w:sect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keepNext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 - тематическое планирование</w:t>
      </w: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8"/>
        <w:gridCol w:w="1135"/>
        <w:gridCol w:w="1276"/>
        <w:gridCol w:w="7655"/>
        <w:gridCol w:w="1134"/>
        <w:gridCol w:w="1418"/>
        <w:gridCol w:w="992"/>
        <w:gridCol w:w="992"/>
      </w:tblGrid>
      <w:tr w:rsidR="00062BB5" w:rsidTr="00062BB5">
        <w:trPr>
          <w:trHeight w:val="438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widowControl w:val="0"/>
              <w:suppressAutoHyphens/>
              <w:spacing w:after="0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№ урока</w:t>
            </w:r>
          </w:p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  <w:p w:rsidR="00062BB5" w:rsidRDefault="00062BB5">
            <w:pPr>
              <w:spacing w:after="0"/>
              <w:ind w:right="-108" w:hanging="1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 плану)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Тема раздела,  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widowControl w:val="0"/>
              <w:suppressAutoHyphens/>
              <w:spacing w:after="0"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Кол-во </w:t>
            </w:r>
          </w:p>
          <w:p w:rsidR="00062BB5" w:rsidRDefault="00062BB5">
            <w:pPr>
              <w:widowControl w:val="0"/>
              <w:suppressAutoHyphens/>
              <w:spacing w:after="0"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Calibri" w:eastAsia="Calibri" w:hAnsi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Экскурсия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Практ</w:t>
            </w:r>
            <w:proofErr w:type="spellEnd"/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.</w:t>
            </w:r>
          </w:p>
          <w:p w:rsidR="00062BB5" w:rsidRDefault="00062BB5">
            <w:pPr>
              <w:spacing w:after="0"/>
              <w:ind w:right="-108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widowControl w:val="0"/>
              <w:suppressAutoHyphens/>
              <w:spacing w:after="0"/>
              <w:ind w:right="-102"/>
              <w:contextualSpacing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Провер</w:t>
            </w:r>
            <w:proofErr w:type="spellEnd"/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.</w:t>
            </w:r>
          </w:p>
          <w:p w:rsidR="00062BB5" w:rsidRDefault="00062BB5">
            <w:pPr>
              <w:spacing w:after="0"/>
              <w:ind w:right="-108"/>
              <w:rPr>
                <w:rFonts w:ascii="Calibri" w:eastAsia="Calibri" w:hAnsi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работы</w:t>
            </w:r>
          </w:p>
        </w:tc>
      </w:tr>
      <w:tr w:rsidR="00062BB5" w:rsidTr="00062BB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пройденного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первом классе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поведения, правила организации рабочего места на уроках ручного труда. Материалы и инструменты.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глиной и пластилином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(3)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Глина – строительный материал. Пластилин – материал для ручного труда.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брусе. Изготовление из пластилина брусков.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из пластилина изделия, имеющего геометрическую форму.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природным материалом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3(2)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3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делают из природных материалов. Заготовка природных материалов.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игрушек из желудей и скорлупы.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бумагой и картоном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сорта бумаги. Правила работы с клеем и кистью.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аппликации из мятой бумаги.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и свойства картона. Инструменты и материалы для работы с картоном.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 бумаги пакета для хранения изделий.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нитками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(3)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ниток. Виды работы с нитками.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93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Связывание ниток в пучок.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Пришивание пуговиц.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глиной и пластилином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9 (3)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цилиндре. Лепка из пластилина чашки цилиндрической формы.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конусе. Глиняные изделия конической формы.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Лепка из пластилина чашки конической формы.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природным материалом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листьев. Аппликация из засушенных листьев.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бумагой и картоном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из обрывной бумаги.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нитками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ниток.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глиной и пластилином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шаре. Лепка чайной посуды в форме шара.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бумагой и картоном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бумажного шара из кругов.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шара из бумажных полос.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нитками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(1)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Сматывание ниток в клубок.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глиной и пластилином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(2)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из пластилина фигурки «Медвежонок» из отдельных частей.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фигурок из целого куска пластилина.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бумагой и картоном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линейке. Разметка бумаги и картона по линейке.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предметной аппликации, состоящей из геометрических фигур.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тканью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C758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C758C2">
        <w:trPr>
          <w:trHeight w:val="33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C758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 w:rsidP="00C758C2">
            <w:pPr>
              <w:tabs>
                <w:tab w:val="left" w:pos="157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чего делают ткань. Применение, назначение и свойства ткани.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8C2" w:rsidTr="007C4C65">
        <w:trPr>
          <w:trHeight w:val="300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C2" w:rsidRDefault="00C758C2" w:rsidP="00C758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C2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C2" w:rsidRDefault="00C758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C2" w:rsidRDefault="00C758C2" w:rsidP="00C758C2">
            <w:pPr>
              <w:tabs>
                <w:tab w:val="left" w:pos="157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игольницы.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C2" w:rsidRDefault="00C758C2" w:rsidP="00C758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C2" w:rsidRDefault="00C758C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C2" w:rsidRDefault="00C758C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C2" w:rsidRDefault="00C758C2" w:rsidP="00C758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пластилином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композиции к сказке «Колобок».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бумагой и картоном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(2)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tabs>
                <w:tab w:val="left" w:pos="157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композиции к сказке «Колобок» из складных бумажных фигурок.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знать о дорожных знаках. Изготовление из бумаги дорожного знака «Переход».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текстильными материалами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Вышивка. Приёмы вышивания нитками.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тесьмой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C758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тесьмы. Изготовление салфетки с аппликацией из тесьмы.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BB5" w:rsidTr="007C4C6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Всего часов: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5" w:rsidRDefault="00C758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5" w:rsidRDefault="00062BB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EE7F4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B5" w:rsidRDefault="00062BB5" w:rsidP="00062B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Прохождение программы</w:t>
      </w:r>
    </w:p>
    <w:p w:rsidR="00062BB5" w:rsidRDefault="00062BB5" w:rsidP="00062BB5">
      <w:pPr>
        <w:tabs>
          <w:tab w:val="left" w:pos="1701"/>
          <w:tab w:val="left" w:pos="24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1417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60"/>
        <w:gridCol w:w="2551"/>
        <w:gridCol w:w="2550"/>
        <w:gridCol w:w="2551"/>
        <w:gridCol w:w="2268"/>
        <w:gridCol w:w="2692"/>
      </w:tblGrid>
      <w:tr w:rsidR="00062BB5" w:rsidTr="00062BB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программе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ind w:left="-123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Проведено </w:t>
            </w:r>
          </w:p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Отставание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Количество практических работ по программе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проверочных</w:t>
            </w:r>
            <w:proofErr w:type="gramEnd"/>
          </w:p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работ по программе</w:t>
            </w:r>
          </w:p>
        </w:tc>
      </w:tr>
      <w:tr w:rsidR="00062BB5" w:rsidTr="00062BB5">
        <w:trPr>
          <w:trHeight w:val="20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2BB5" w:rsidRDefault="00062BB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5" w:rsidTr="00062BB5">
        <w:trPr>
          <w:trHeight w:val="26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BB5" w:rsidRDefault="00062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5" w:rsidTr="00062BB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BB5" w:rsidRDefault="00062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5" w:rsidTr="00062BB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BB5" w:rsidRDefault="00062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BB5" w:rsidTr="00062BB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год:</w:t>
            </w:r>
          </w:p>
        </w:tc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BB5" w:rsidRDefault="00062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BB5" w:rsidRDefault="00062BB5">
            <w:pPr>
              <w:tabs>
                <w:tab w:val="left" w:pos="1701"/>
                <w:tab w:val="left" w:pos="24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3229" w:rsidRDefault="00EC3229"/>
    <w:sectPr w:rsidR="00EC3229" w:rsidSect="00062BB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589" w:rsidRDefault="00991589" w:rsidP="006338A5">
      <w:pPr>
        <w:spacing w:after="0" w:line="240" w:lineRule="auto"/>
      </w:pPr>
      <w:r>
        <w:separator/>
      </w:r>
    </w:p>
  </w:endnote>
  <w:endnote w:type="continuationSeparator" w:id="0">
    <w:p w:rsidR="00991589" w:rsidRDefault="00991589" w:rsidP="00633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7172900"/>
      <w:docPartObj>
        <w:docPartGallery w:val="Page Numbers (Bottom of Page)"/>
        <w:docPartUnique/>
      </w:docPartObj>
    </w:sdtPr>
    <w:sdtEndPr/>
    <w:sdtContent>
      <w:p w:rsidR="006338A5" w:rsidRDefault="006338A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62A">
          <w:rPr>
            <w:noProof/>
          </w:rPr>
          <w:t>2</w:t>
        </w:r>
        <w:r>
          <w:fldChar w:fldCharType="end"/>
        </w:r>
      </w:p>
    </w:sdtContent>
  </w:sdt>
  <w:p w:rsidR="006338A5" w:rsidRDefault="006338A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589" w:rsidRDefault="00991589" w:rsidP="006338A5">
      <w:pPr>
        <w:spacing w:after="0" w:line="240" w:lineRule="auto"/>
      </w:pPr>
      <w:r>
        <w:separator/>
      </w:r>
    </w:p>
  </w:footnote>
  <w:footnote w:type="continuationSeparator" w:id="0">
    <w:p w:rsidR="00991589" w:rsidRDefault="00991589" w:rsidP="00633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E3308"/>
    <w:multiLevelType w:val="multilevel"/>
    <w:tmpl w:val="F0963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3D965E0"/>
    <w:multiLevelType w:val="multilevel"/>
    <w:tmpl w:val="9B80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7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229"/>
    <w:rsid w:val="000331AA"/>
    <w:rsid w:val="00062BB5"/>
    <w:rsid w:val="00160706"/>
    <w:rsid w:val="002714C4"/>
    <w:rsid w:val="002A0CE7"/>
    <w:rsid w:val="003273D9"/>
    <w:rsid w:val="004D128C"/>
    <w:rsid w:val="006338A5"/>
    <w:rsid w:val="00671C4C"/>
    <w:rsid w:val="008D4507"/>
    <w:rsid w:val="00991589"/>
    <w:rsid w:val="00A1662A"/>
    <w:rsid w:val="00BE08B0"/>
    <w:rsid w:val="00C758C2"/>
    <w:rsid w:val="00CF1692"/>
    <w:rsid w:val="00E7459B"/>
    <w:rsid w:val="00EC3229"/>
    <w:rsid w:val="00EE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62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62BB5"/>
  </w:style>
  <w:style w:type="paragraph" w:styleId="a5">
    <w:name w:val="caption"/>
    <w:basedOn w:val="a"/>
    <w:next w:val="a"/>
    <w:uiPriority w:val="99"/>
    <w:semiHidden/>
    <w:unhideWhenUsed/>
    <w:qFormat/>
    <w:rsid w:val="00062BB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6">
    <w:name w:val="Balloon Text"/>
    <w:basedOn w:val="a"/>
    <w:link w:val="a7"/>
    <w:uiPriority w:val="99"/>
    <w:semiHidden/>
    <w:unhideWhenUsed/>
    <w:rsid w:val="00062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62BB5"/>
    <w:rPr>
      <w:rFonts w:ascii="Segoe UI" w:hAnsi="Segoe UI" w:cs="Segoe UI"/>
      <w:sz w:val="18"/>
      <w:szCs w:val="18"/>
    </w:rPr>
  </w:style>
  <w:style w:type="paragraph" w:styleId="a8">
    <w:name w:val="No Spacing"/>
    <w:uiPriority w:val="99"/>
    <w:qFormat/>
    <w:rsid w:val="00062B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62BB5"/>
    <w:pPr>
      <w:ind w:left="720"/>
      <w:contextualSpacing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062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062B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633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38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62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62BB5"/>
  </w:style>
  <w:style w:type="paragraph" w:styleId="a5">
    <w:name w:val="caption"/>
    <w:basedOn w:val="a"/>
    <w:next w:val="a"/>
    <w:uiPriority w:val="99"/>
    <w:semiHidden/>
    <w:unhideWhenUsed/>
    <w:qFormat/>
    <w:rsid w:val="00062BB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6">
    <w:name w:val="Balloon Text"/>
    <w:basedOn w:val="a"/>
    <w:link w:val="a7"/>
    <w:uiPriority w:val="99"/>
    <w:semiHidden/>
    <w:unhideWhenUsed/>
    <w:rsid w:val="00062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62BB5"/>
    <w:rPr>
      <w:rFonts w:ascii="Segoe UI" w:hAnsi="Segoe UI" w:cs="Segoe UI"/>
      <w:sz w:val="18"/>
      <w:szCs w:val="18"/>
    </w:rPr>
  </w:style>
  <w:style w:type="paragraph" w:styleId="a8">
    <w:name w:val="No Spacing"/>
    <w:uiPriority w:val="99"/>
    <w:qFormat/>
    <w:rsid w:val="00062B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62BB5"/>
    <w:pPr>
      <w:ind w:left="720"/>
      <w:contextualSpacing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062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062B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633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3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3560</Words>
  <Characters>20298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4</cp:revision>
  <cp:lastPrinted>2024-09-09T11:07:00Z</cp:lastPrinted>
  <dcterms:created xsi:type="dcterms:W3CDTF">2024-09-16T07:19:00Z</dcterms:created>
  <dcterms:modified xsi:type="dcterms:W3CDTF">2024-09-16T07:22:00Z</dcterms:modified>
</cp:coreProperties>
</file>